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651B" w:rsidRPr="00412EC2" w:rsidRDefault="006C651B" w:rsidP="00836267">
      <w:pPr>
        <w:spacing w:line="360" w:lineRule="auto"/>
        <w:rPr>
          <w:rFonts w:ascii="Arial" w:hAnsi="Arial"/>
          <w:sz w:val="24"/>
        </w:rPr>
      </w:pPr>
    </w:p>
    <w:p w:rsidR="008347A4" w:rsidRPr="00730B9A" w:rsidRDefault="009F6D85" w:rsidP="00836267">
      <w:pPr>
        <w:spacing w:line="360" w:lineRule="auto"/>
        <w:rPr>
          <w:rFonts w:ascii="Arial" w:hAnsi="Arial"/>
          <w:b/>
          <w:sz w:val="24"/>
        </w:rPr>
      </w:pPr>
      <w:r w:rsidRPr="00730B9A">
        <w:rPr>
          <w:rFonts w:ascii="Arial" w:hAnsi="Arial"/>
          <w:b/>
          <w:sz w:val="24"/>
        </w:rPr>
        <w:t xml:space="preserve">App </w:t>
      </w:r>
      <w:proofErr w:type="spellStart"/>
      <w:r w:rsidRPr="00730B9A">
        <w:rPr>
          <w:rFonts w:ascii="Arial" w:hAnsi="Arial"/>
          <w:b/>
          <w:sz w:val="24"/>
        </w:rPr>
        <w:t>Prudence</w:t>
      </w:r>
      <w:proofErr w:type="spellEnd"/>
      <w:r w:rsidRPr="00730B9A">
        <w:rPr>
          <w:rFonts w:ascii="Arial" w:hAnsi="Arial"/>
          <w:b/>
          <w:sz w:val="24"/>
        </w:rPr>
        <w:t xml:space="preserve"> lector de pantalla, para celulares Android.</w:t>
      </w:r>
    </w:p>
    <w:p w:rsidR="008347A4" w:rsidRPr="00412EC2" w:rsidRDefault="008347A4" w:rsidP="00836267">
      <w:pPr>
        <w:spacing w:line="360" w:lineRule="auto"/>
        <w:rPr>
          <w:rFonts w:ascii="Arial" w:hAnsi="Arial"/>
          <w:sz w:val="24"/>
        </w:rPr>
      </w:pPr>
      <w:proofErr w:type="spellStart"/>
      <w:r w:rsidRPr="00412EC2">
        <w:rPr>
          <w:rFonts w:ascii="Arial" w:hAnsi="Arial"/>
          <w:sz w:val="24"/>
        </w:rPr>
        <w:t>Prudence</w:t>
      </w:r>
      <w:proofErr w:type="spellEnd"/>
      <w:r w:rsidRPr="00412EC2">
        <w:rPr>
          <w:rFonts w:ascii="Arial" w:hAnsi="Arial"/>
          <w:sz w:val="24"/>
        </w:rPr>
        <w:t xml:space="preserve"> </w:t>
      </w:r>
      <w:proofErr w:type="spellStart"/>
      <w:r w:rsidRPr="00412EC2">
        <w:rPr>
          <w:rFonts w:ascii="Arial" w:hAnsi="Arial"/>
          <w:sz w:val="24"/>
        </w:rPr>
        <w:t>Screen</w:t>
      </w:r>
      <w:proofErr w:type="spellEnd"/>
      <w:r w:rsidRPr="00412EC2">
        <w:rPr>
          <w:rFonts w:ascii="Arial" w:hAnsi="Arial"/>
          <w:sz w:val="24"/>
        </w:rPr>
        <w:t xml:space="preserve"> Reader es una herramienta de accesibilidad para ayudar a personas ciegas, con discapacidad visual y otras personas a llevar una vida independiente al facilitar el acceso a los teléfonos Android. Con función de lectura de pantalla perfecta y múltiples formas de interfaz, como el toque por gestos.</w:t>
      </w:r>
    </w:p>
    <w:p w:rsidR="008347A4" w:rsidRPr="00412EC2" w:rsidRDefault="008347A4" w:rsidP="00836267">
      <w:pPr>
        <w:spacing w:line="360" w:lineRule="auto"/>
        <w:rPr>
          <w:rFonts w:ascii="Arial" w:hAnsi="Arial"/>
          <w:sz w:val="24"/>
        </w:rPr>
      </w:pPr>
      <w:r w:rsidRPr="00412EC2">
        <w:rPr>
          <w:rFonts w:ascii="Arial" w:hAnsi="Arial"/>
          <w:sz w:val="24"/>
        </w:rPr>
        <w:t xml:space="preserve">El lector de pantalla </w:t>
      </w:r>
      <w:proofErr w:type="spellStart"/>
      <w:r w:rsidRPr="00412EC2">
        <w:rPr>
          <w:rFonts w:ascii="Arial" w:hAnsi="Arial"/>
          <w:sz w:val="24"/>
        </w:rPr>
        <w:t>Prudence</w:t>
      </w:r>
      <w:proofErr w:type="spellEnd"/>
      <w:r w:rsidRPr="00412EC2">
        <w:rPr>
          <w:rFonts w:ascii="Arial" w:hAnsi="Arial"/>
          <w:sz w:val="24"/>
        </w:rPr>
        <w:t xml:space="preserve"> incluye:</w:t>
      </w:r>
    </w:p>
    <w:p w:rsidR="008347A4" w:rsidRPr="00412EC2" w:rsidRDefault="008347A4" w:rsidP="00836267">
      <w:pPr>
        <w:spacing w:line="360" w:lineRule="auto"/>
        <w:rPr>
          <w:rFonts w:ascii="Arial" w:hAnsi="Arial"/>
          <w:sz w:val="24"/>
        </w:rPr>
      </w:pPr>
      <w:r w:rsidRPr="00412EC2">
        <w:rPr>
          <w:rFonts w:ascii="Arial" w:hAnsi="Arial"/>
          <w:sz w:val="24"/>
        </w:rPr>
        <w:t>1.Función principal como lector de pantalla: obtenga comentarios hablados, controle su dispositivo con gestos y escriba con el teclado en pantalla</w:t>
      </w:r>
    </w:p>
    <w:p w:rsidR="008347A4" w:rsidRPr="00412EC2" w:rsidRDefault="008347A4" w:rsidP="00836267">
      <w:pPr>
        <w:spacing w:line="360" w:lineRule="auto"/>
        <w:rPr>
          <w:rFonts w:ascii="Arial" w:hAnsi="Arial"/>
          <w:sz w:val="24"/>
        </w:rPr>
      </w:pPr>
      <w:r w:rsidRPr="00412EC2">
        <w:rPr>
          <w:rFonts w:ascii="Arial" w:hAnsi="Arial"/>
          <w:sz w:val="24"/>
        </w:rPr>
        <w:t>2. Acceso directo al menú de accesibilidad: para dirigir al menú de accesibilidad del sistema con un solo clic</w:t>
      </w:r>
    </w:p>
    <w:p w:rsidR="008347A4" w:rsidRPr="00412EC2" w:rsidRDefault="008347A4" w:rsidP="00836267">
      <w:pPr>
        <w:spacing w:line="360" w:lineRule="auto"/>
        <w:rPr>
          <w:rFonts w:ascii="Arial" w:hAnsi="Arial"/>
          <w:sz w:val="24"/>
        </w:rPr>
      </w:pPr>
      <w:r w:rsidRPr="00412EC2">
        <w:rPr>
          <w:rFonts w:ascii="Arial" w:hAnsi="Arial"/>
          <w:sz w:val="24"/>
        </w:rPr>
        <w:t>3.Toca para hablar: toca en la pantalla y escucha cómo la aplicación lee los elementos en voz alta.</w:t>
      </w:r>
    </w:p>
    <w:p w:rsidR="008347A4" w:rsidRPr="00412EC2" w:rsidRDefault="008347A4" w:rsidP="00836267">
      <w:pPr>
        <w:spacing w:line="360" w:lineRule="auto"/>
        <w:rPr>
          <w:rFonts w:ascii="Arial" w:hAnsi="Arial"/>
          <w:sz w:val="24"/>
        </w:rPr>
      </w:pPr>
      <w:r w:rsidRPr="00412EC2">
        <w:rPr>
          <w:rFonts w:ascii="Arial" w:hAnsi="Arial"/>
          <w:sz w:val="24"/>
        </w:rPr>
        <w:t>4.Personalice las bibliotecas de voz: elija la voz que desee escuchar como respuesta.</w:t>
      </w:r>
    </w:p>
    <w:p w:rsidR="008347A4" w:rsidRPr="00412EC2" w:rsidRDefault="008347A4" w:rsidP="00836267">
      <w:pPr>
        <w:spacing w:line="360" w:lineRule="auto"/>
        <w:rPr>
          <w:rFonts w:ascii="Arial" w:hAnsi="Arial"/>
          <w:sz w:val="24"/>
        </w:rPr>
      </w:pPr>
      <w:r w:rsidRPr="00412EC2">
        <w:rPr>
          <w:rFonts w:ascii="Arial" w:hAnsi="Arial"/>
          <w:sz w:val="24"/>
        </w:rPr>
        <w:t>5.Gesto personalizado: defina las acciones con los gestos deseados como acciones</w:t>
      </w:r>
    </w:p>
    <w:p w:rsidR="008347A4" w:rsidRPr="00412EC2" w:rsidRDefault="008347A4" w:rsidP="00836267">
      <w:pPr>
        <w:spacing w:line="360" w:lineRule="auto"/>
        <w:rPr>
          <w:rFonts w:ascii="Arial" w:hAnsi="Arial"/>
          <w:sz w:val="24"/>
        </w:rPr>
      </w:pPr>
      <w:r w:rsidRPr="00412EC2">
        <w:rPr>
          <w:rFonts w:ascii="Arial" w:hAnsi="Arial"/>
          <w:sz w:val="24"/>
        </w:rPr>
        <w:t>6.Personalizar el control de lectura: defina cómo el lector lee el texto, por ejemplo, línea por línea, palabra por palabra, carácter por carácter, etc.</w:t>
      </w:r>
    </w:p>
    <w:p w:rsidR="008347A4" w:rsidRPr="00412EC2" w:rsidRDefault="008347A4" w:rsidP="00836267">
      <w:pPr>
        <w:spacing w:line="360" w:lineRule="auto"/>
        <w:rPr>
          <w:rFonts w:ascii="Arial" w:hAnsi="Arial"/>
          <w:sz w:val="24"/>
        </w:rPr>
      </w:pPr>
      <w:r w:rsidRPr="00412EC2">
        <w:rPr>
          <w:rFonts w:ascii="Arial" w:hAnsi="Arial"/>
          <w:sz w:val="24"/>
        </w:rPr>
        <w:t>7.Nivel de detalle: Defina qué detalle lee el lector, como tipo de elemento, título de ventana, etc.</w:t>
      </w:r>
    </w:p>
    <w:p w:rsidR="008347A4" w:rsidRPr="00412EC2" w:rsidRDefault="008347A4" w:rsidP="00836267">
      <w:pPr>
        <w:spacing w:line="360" w:lineRule="auto"/>
        <w:rPr>
          <w:rFonts w:ascii="Arial" w:hAnsi="Arial"/>
          <w:sz w:val="24"/>
        </w:rPr>
      </w:pPr>
      <w:r w:rsidRPr="00412EC2">
        <w:rPr>
          <w:rFonts w:ascii="Arial" w:hAnsi="Arial"/>
          <w:sz w:val="24"/>
        </w:rPr>
        <w:t>8.Reconocimiento OCR: incluye reconocimiento de pantalla y reconocimiento de enfoque OCR, compatible con varios idiomas.</w:t>
      </w:r>
    </w:p>
    <w:p w:rsidR="008347A4" w:rsidRPr="00412EC2" w:rsidRDefault="008347A4" w:rsidP="00836267">
      <w:pPr>
        <w:spacing w:line="360" w:lineRule="auto"/>
        <w:rPr>
          <w:rFonts w:ascii="Arial" w:hAnsi="Arial"/>
          <w:sz w:val="24"/>
        </w:rPr>
      </w:pPr>
      <w:r w:rsidRPr="00412EC2">
        <w:rPr>
          <w:rFonts w:ascii="Arial" w:hAnsi="Arial"/>
          <w:sz w:val="24"/>
        </w:rPr>
        <w:t>9. Entrada de voz: puede activar la función de entrada de voz del PSR mediante un gesto de acceso directo, sin depender más de la entrada de voz del teclado.</w:t>
      </w:r>
    </w:p>
    <w:p w:rsidR="008347A4" w:rsidRPr="00412EC2" w:rsidRDefault="008347A4" w:rsidP="00836267">
      <w:pPr>
        <w:spacing w:line="360" w:lineRule="auto"/>
        <w:rPr>
          <w:rFonts w:ascii="Arial" w:hAnsi="Arial"/>
          <w:sz w:val="24"/>
        </w:rPr>
      </w:pPr>
      <w:r w:rsidRPr="00412EC2">
        <w:rPr>
          <w:rFonts w:ascii="Arial" w:hAnsi="Arial"/>
          <w:sz w:val="24"/>
        </w:rPr>
        <w:lastRenderedPageBreak/>
        <w:t>10.Administración de etiquetas: la función de administración de etiquetas permite a los usuarios editar, modificar, eliminar, importar, exportar y realizar copias de seguridad/restaurar etiquetas con nombre.</w:t>
      </w:r>
    </w:p>
    <w:p w:rsidR="008347A4" w:rsidRPr="00412EC2" w:rsidRDefault="008347A4" w:rsidP="00836267">
      <w:pPr>
        <w:spacing w:line="360" w:lineRule="auto"/>
        <w:rPr>
          <w:rFonts w:ascii="Arial" w:hAnsi="Arial"/>
          <w:sz w:val="24"/>
        </w:rPr>
      </w:pPr>
      <w:r w:rsidRPr="00412EC2">
        <w:rPr>
          <w:rFonts w:ascii="Arial" w:hAnsi="Arial"/>
          <w:sz w:val="24"/>
        </w:rPr>
        <w:t>11.Modo rápido: habilitar el modo rápido mejora significativamente la fluidez operativa del PSR, especialmente en dispositivos de gama baja.</w:t>
      </w:r>
    </w:p>
    <w:p w:rsidR="008347A4" w:rsidRPr="00412EC2" w:rsidRDefault="008347A4" w:rsidP="00836267">
      <w:pPr>
        <w:spacing w:line="360" w:lineRule="auto"/>
        <w:rPr>
          <w:rFonts w:ascii="Arial" w:hAnsi="Arial"/>
          <w:sz w:val="24"/>
        </w:rPr>
      </w:pPr>
      <w:r w:rsidRPr="00412EC2">
        <w:rPr>
          <w:rFonts w:ascii="Arial" w:hAnsi="Arial"/>
          <w:sz w:val="24"/>
        </w:rPr>
        <w:t>12.Función de comentarios: puede compartir sus pensamientos y comentarios directamente con el equipo de desarrollo de PSR dentro de la aplicación.</w:t>
      </w:r>
    </w:p>
    <w:p w:rsidR="008347A4" w:rsidRPr="00412EC2" w:rsidRDefault="008347A4" w:rsidP="00836267">
      <w:pPr>
        <w:spacing w:line="360" w:lineRule="auto"/>
        <w:rPr>
          <w:rFonts w:ascii="Arial" w:hAnsi="Arial"/>
          <w:sz w:val="24"/>
        </w:rPr>
      </w:pPr>
      <w:r w:rsidRPr="00412EC2">
        <w:rPr>
          <w:rFonts w:ascii="Arial" w:hAnsi="Arial"/>
          <w:sz w:val="24"/>
        </w:rPr>
        <w:t>13.Temas de sonido personalizables: puedes personalizar cualquier tema de sonido que desees.</w:t>
      </w:r>
    </w:p>
    <w:p w:rsidR="008347A4" w:rsidRPr="00412EC2" w:rsidRDefault="008347A4" w:rsidP="00836267">
      <w:pPr>
        <w:spacing w:line="360" w:lineRule="auto"/>
        <w:rPr>
          <w:rFonts w:ascii="Arial" w:hAnsi="Arial"/>
          <w:sz w:val="24"/>
        </w:rPr>
      </w:pPr>
      <w:r w:rsidRPr="00412EC2">
        <w:rPr>
          <w:rFonts w:ascii="Arial" w:hAnsi="Arial"/>
          <w:sz w:val="24"/>
        </w:rPr>
        <w:t>14.Cámara inteligente: lectura y reconocimiento de texto en tiempo real, incluidos modos de reconocimiento manual y automático.</w:t>
      </w:r>
    </w:p>
    <w:p w:rsidR="008347A4" w:rsidRPr="00412EC2" w:rsidRDefault="008347A4" w:rsidP="00836267">
      <w:pPr>
        <w:spacing w:line="360" w:lineRule="auto"/>
        <w:rPr>
          <w:rFonts w:ascii="Arial" w:hAnsi="Arial"/>
          <w:sz w:val="24"/>
        </w:rPr>
      </w:pPr>
      <w:r w:rsidRPr="00412EC2">
        <w:rPr>
          <w:rFonts w:ascii="Arial" w:hAnsi="Arial"/>
          <w:sz w:val="24"/>
        </w:rPr>
        <w:t>15.Nueva función de traducción: PSR tiene capacidades de traducción en tiempo real y admite traducción manual y automática para más de 40 idiomas. PSR también admite la traducción de idiomas personalizados, incluida la importación, exportación, carga, descarga, copia de seguridad y restauración de paquetes de idiomas personalizados.</w:t>
      </w:r>
    </w:p>
    <w:p w:rsidR="008347A4" w:rsidRPr="00412EC2" w:rsidRDefault="008347A4" w:rsidP="00836267">
      <w:pPr>
        <w:spacing w:line="360" w:lineRule="auto"/>
        <w:rPr>
          <w:rFonts w:ascii="Arial" w:hAnsi="Arial"/>
          <w:sz w:val="24"/>
        </w:rPr>
      </w:pPr>
      <w:r w:rsidRPr="00412EC2">
        <w:rPr>
          <w:rFonts w:ascii="Arial" w:hAnsi="Arial"/>
          <w:sz w:val="24"/>
        </w:rPr>
        <w:t>16.Tutorial de usuario: puede acceder a tutoriales para cualquier función directamente dentro de la aplicación.</w:t>
      </w:r>
    </w:p>
    <w:p w:rsidR="008347A4" w:rsidRPr="00412EC2" w:rsidRDefault="008347A4" w:rsidP="00836267">
      <w:pPr>
        <w:spacing w:line="360" w:lineRule="auto"/>
        <w:rPr>
          <w:rFonts w:ascii="Arial" w:hAnsi="Arial"/>
          <w:sz w:val="24"/>
        </w:rPr>
      </w:pPr>
      <w:r w:rsidRPr="00412EC2">
        <w:rPr>
          <w:rFonts w:ascii="Arial" w:hAnsi="Arial"/>
          <w:sz w:val="24"/>
        </w:rPr>
        <w:t>17.Copia de seguridad y restauración del centro de usuarios: los usuarios pueden realizar una copia de seguridad de su configuración de PSR en el servidor a través de la función de copia de seguridad y restauración.</w:t>
      </w:r>
    </w:p>
    <w:p w:rsidR="008347A4" w:rsidRPr="00412EC2" w:rsidRDefault="008347A4" w:rsidP="00836267">
      <w:pPr>
        <w:spacing w:line="360" w:lineRule="auto"/>
        <w:rPr>
          <w:rFonts w:ascii="Arial" w:hAnsi="Arial"/>
          <w:sz w:val="24"/>
        </w:rPr>
      </w:pPr>
      <w:r w:rsidRPr="00412EC2">
        <w:rPr>
          <w:rFonts w:ascii="Arial" w:hAnsi="Arial"/>
          <w:sz w:val="24"/>
        </w:rPr>
        <w:t xml:space="preserve">18.Más funciones para explorar: Incluye temporizador de cuenta atrás, nuevo lector, motor de voz </w:t>
      </w:r>
      <w:proofErr w:type="spellStart"/>
      <w:r w:rsidRPr="00412EC2">
        <w:rPr>
          <w:rFonts w:ascii="Arial" w:hAnsi="Arial"/>
          <w:sz w:val="24"/>
        </w:rPr>
        <w:t>eSpeak</w:t>
      </w:r>
      <w:proofErr w:type="spellEnd"/>
      <w:r w:rsidRPr="00412EC2">
        <w:rPr>
          <w:rFonts w:ascii="Arial" w:hAnsi="Arial"/>
          <w:sz w:val="24"/>
        </w:rPr>
        <w:t xml:space="preserve"> integrado y más.</w:t>
      </w:r>
    </w:p>
    <w:p w:rsidR="008347A4" w:rsidRPr="00EA1E0B" w:rsidRDefault="008347A4" w:rsidP="00836267">
      <w:pPr>
        <w:spacing w:line="360" w:lineRule="auto"/>
        <w:rPr>
          <w:rFonts w:ascii="Arial" w:hAnsi="Arial"/>
          <w:b/>
          <w:sz w:val="24"/>
        </w:rPr>
      </w:pPr>
      <w:r w:rsidRPr="00EA1E0B">
        <w:rPr>
          <w:rFonts w:ascii="Arial" w:hAnsi="Arial"/>
          <w:b/>
          <w:sz w:val="24"/>
        </w:rPr>
        <w:t>Para empezar:</w:t>
      </w:r>
    </w:p>
    <w:p w:rsidR="008347A4" w:rsidRPr="00412EC2" w:rsidRDefault="008347A4" w:rsidP="00836267">
      <w:pPr>
        <w:spacing w:line="360" w:lineRule="auto"/>
        <w:rPr>
          <w:rFonts w:ascii="Arial" w:hAnsi="Arial"/>
          <w:sz w:val="24"/>
        </w:rPr>
      </w:pPr>
      <w:r w:rsidRPr="00412EC2">
        <w:rPr>
          <w:rFonts w:ascii="Arial" w:hAnsi="Arial"/>
          <w:sz w:val="24"/>
        </w:rPr>
        <w:t>1. Abra la aplicación Configuración de su dispositivo</w:t>
      </w:r>
    </w:p>
    <w:p w:rsidR="008347A4" w:rsidRPr="00412EC2" w:rsidRDefault="008347A4" w:rsidP="00836267">
      <w:pPr>
        <w:spacing w:line="360" w:lineRule="auto"/>
        <w:rPr>
          <w:rFonts w:ascii="Arial" w:hAnsi="Arial"/>
          <w:sz w:val="24"/>
        </w:rPr>
      </w:pPr>
      <w:r w:rsidRPr="00412EC2">
        <w:rPr>
          <w:rFonts w:ascii="Arial" w:hAnsi="Arial"/>
          <w:sz w:val="24"/>
        </w:rPr>
        <w:t>2. Seleccione Accesibilidad</w:t>
      </w:r>
    </w:p>
    <w:p w:rsidR="008347A4" w:rsidRPr="00412EC2" w:rsidRDefault="008347A4" w:rsidP="00836267">
      <w:pPr>
        <w:spacing w:line="360" w:lineRule="auto"/>
        <w:rPr>
          <w:rFonts w:ascii="Arial" w:hAnsi="Arial"/>
          <w:sz w:val="24"/>
        </w:rPr>
      </w:pPr>
      <w:r w:rsidRPr="00412EC2">
        <w:rPr>
          <w:rFonts w:ascii="Arial" w:hAnsi="Arial"/>
          <w:sz w:val="24"/>
        </w:rPr>
        <w:lastRenderedPageBreak/>
        <w:t xml:space="preserve">3. Seleccione Menú de accesibilidad, aplicaciones instaladas, luego elija "Lector de pantalla </w:t>
      </w:r>
      <w:proofErr w:type="spellStart"/>
      <w:r w:rsidRPr="00412EC2">
        <w:rPr>
          <w:rFonts w:ascii="Arial" w:hAnsi="Arial"/>
          <w:sz w:val="24"/>
        </w:rPr>
        <w:t>Prudence</w:t>
      </w:r>
      <w:proofErr w:type="spellEnd"/>
      <w:r w:rsidRPr="00412EC2">
        <w:rPr>
          <w:rFonts w:ascii="Arial" w:hAnsi="Arial"/>
          <w:sz w:val="24"/>
        </w:rPr>
        <w:t>"</w:t>
      </w:r>
    </w:p>
    <w:p w:rsidR="008347A4" w:rsidRPr="00412EC2" w:rsidRDefault="008347A4" w:rsidP="00836267">
      <w:pPr>
        <w:spacing w:line="360" w:lineRule="auto"/>
        <w:rPr>
          <w:rFonts w:ascii="Arial" w:hAnsi="Arial"/>
          <w:sz w:val="24"/>
        </w:rPr>
      </w:pPr>
      <w:r w:rsidRPr="00412EC2">
        <w:rPr>
          <w:rFonts w:ascii="Arial" w:hAnsi="Arial"/>
          <w:sz w:val="24"/>
        </w:rPr>
        <w:t>Aviso de permiso</w:t>
      </w:r>
    </w:p>
    <w:p w:rsidR="008347A4" w:rsidRPr="00412EC2" w:rsidRDefault="008347A4" w:rsidP="00836267">
      <w:pPr>
        <w:spacing w:line="360" w:lineRule="auto"/>
        <w:rPr>
          <w:rFonts w:ascii="Arial" w:hAnsi="Arial"/>
          <w:sz w:val="24"/>
        </w:rPr>
      </w:pPr>
      <w:r w:rsidRPr="00412EC2">
        <w:rPr>
          <w:rFonts w:ascii="Arial" w:hAnsi="Arial"/>
          <w:sz w:val="24"/>
        </w:rPr>
        <w:t xml:space="preserve">Teléfono: </w:t>
      </w:r>
      <w:proofErr w:type="spellStart"/>
      <w:r w:rsidRPr="00412EC2">
        <w:rPr>
          <w:rFonts w:ascii="Arial" w:hAnsi="Arial"/>
          <w:sz w:val="24"/>
        </w:rPr>
        <w:t>Prudence</w:t>
      </w:r>
      <w:proofErr w:type="spellEnd"/>
      <w:r w:rsidRPr="00412EC2">
        <w:rPr>
          <w:rFonts w:ascii="Arial" w:hAnsi="Arial"/>
          <w:sz w:val="24"/>
        </w:rPr>
        <w:t xml:space="preserve"> </w:t>
      </w:r>
      <w:proofErr w:type="spellStart"/>
      <w:r w:rsidRPr="00412EC2">
        <w:rPr>
          <w:rFonts w:ascii="Arial" w:hAnsi="Arial"/>
          <w:sz w:val="24"/>
        </w:rPr>
        <w:t>Screen</w:t>
      </w:r>
      <w:proofErr w:type="spellEnd"/>
      <w:r w:rsidRPr="00412EC2">
        <w:rPr>
          <w:rFonts w:ascii="Arial" w:hAnsi="Arial"/>
          <w:sz w:val="24"/>
        </w:rPr>
        <w:t xml:space="preserve"> Reader observa el estado del teléfono para poder adaptar los anuncios al estado de su llamada, el porcentaje de batería de su teléfono, el estado de bloqueo de pantalla, el estado de Internet, etc.</w:t>
      </w:r>
    </w:p>
    <w:p w:rsidR="008347A4" w:rsidRPr="00412EC2" w:rsidRDefault="008347A4" w:rsidP="00836267">
      <w:pPr>
        <w:spacing w:line="360" w:lineRule="auto"/>
        <w:rPr>
          <w:rFonts w:ascii="Arial" w:hAnsi="Arial"/>
          <w:sz w:val="24"/>
        </w:rPr>
      </w:pPr>
      <w:r w:rsidRPr="00412EC2">
        <w:rPr>
          <w:rFonts w:ascii="Arial" w:hAnsi="Arial"/>
          <w:sz w:val="24"/>
        </w:rPr>
        <w:t xml:space="preserve">Servicio de accesibilidad: debido a que </w:t>
      </w:r>
      <w:proofErr w:type="spellStart"/>
      <w:r w:rsidRPr="00412EC2">
        <w:rPr>
          <w:rFonts w:ascii="Arial" w:hAnsi="Arial"/>
          <w:sz w:val="24"/>
        </w:rPr>
        <w:t>Prudence</w:t>
      </w:r>
      <w:proofErr w:type="spellEnd"/>
      <w:r w:rsidRPr="00412EC2">
        <w:rPr>
          <w:rFonts w:ascii="Arial" w:hAnsi="Arial"/>
          <w:sz w:val="24"/>
        </w:rPr>
        <w:t xml:space="preserve"> </w:t>
      </w:r>
      <w:proofErr w:type="spellStart"/>
      <w:r w:rsidRPr="00412EC2">
        <w:rPr>
          <w:rFonts w:ascii="Arial" w:hAnsi="Arial"/>
          <w:sz w:val="24"/>
        </w:rPr>
        <w:t>Screen</w:t>
      </w:r>
      <w:proofErr w:type="spellEnd"/>
      <w:r w:rsidRPr="00412EC2">
        <w:rPr>
          <w:rFonts w:ascii="Arial" w:hAnsi="Arial"/>
          <w:sz w:val="24"/>
        </w:rPr>
        <w:t xml:space="preserve"> Reader es un servicio de accesibilidad, puede observar sus acciones, recuperar el contenido de la ventana y observar el texto que escribe. Debe utilizar su Permiso de servicio de accesibilidad para lograr lectura de pantalla, notas, comentarios de voz y otras funciones de accesibilidad esenciales.</w:t>
      </w:r>
    </w:p>
    <w:p w:rsidR="008347A4" w:rsidRPr="00412EC2" w:rsidRDefault="008347A4" w:rsidP="00836267">
      <w:pPr>
        <w:spacing w:line="360" w:lineRule="auto"/>
        <w:rPr>
          <w:rFonts w:ascii="Arial" w:hAnsi="Arial"/>
          <w:sz w:val="24"/>
        </w:rPr>
      </w:pPr>
      <w:r w:rsidRPr="00412EC2">
        <w:rPr>
          <w:rFonts w:ascii="Arial" w:hAnsi="Arial"/>
          <w:sz w:val="24"/>
        </w:rPr>
        <w:t xml:space="preserve">Algunas de las funciones de </w:t>
      </w:r>
      <w:proofErr w:type="spellStart"/>
      <w:r w:rsidRPr="00412EC2">
        <w:rPr>
          <w:rFonts w:ascii="Arial" w:hAnsi="Arial"/>
          <w:sz w:val="24"/>
        </w:rPr>
        <w:t>Prudence</w:t>
      </w:r>
      <w:proofErr w:type="spellEnd"/>
      <w:r w:rsidRPr="00412EC2">
        <w:rPr>
          <w:rFonts w:ascii="Arial" w:hAnsi="Arial"/>
          <w:sz w:val="24"/>
        </w:rPr>
        <w:t xml:space="preserve"> </w:t>
      </w:r>
      <w:proofErr w:type="spellStart"/>
      <w:r w:rsidRPr="00412EC2">
        <w:rPr>
          <w:rFonts w:ascii="Arial" w:hAnsi="Arial"/>
          <w:sz w:val="24"/>
        </w:rPr>
        <w:t>Screen</w:t>
      </w:r>
      <w:proofErr w:type="spellEnd"/>
      <w:r w:rsidRPr="00412EC2">
        <w:rPr>
          <w:rFonts w:ascii="Arial" w:hAnsi="Arial"/>
          <w:sz w:val="24"/>
        </w:rPr>
        <w:t xml:space="preserve"> Reader pueden requerir permisos de su teléfono para funcionar. Puede optar por conceder el permiso o no. De lo contrario, la función específica no podrá </w:t>
      </w:r>
      <w:bookmarkStart w:id="0" w:name="_GoBack"/>
      <w:bookmarkEnd w:id="0"/>
      <w:r w:rsidR="005A0A1B" w:rsidRPr="00412EC2">
        <w:rPr>
          <w:rFonts w:ascii="Arial" w:hAnsi="Arial"/>
          <w:sz w:val="24"/>
        </w:rPr>
        <w:t>funcionar,</w:t>
      </w:r>
      <w:r w:rsidRPr="00412EC2">
        <w:rPr>
          <w:rFonts w:ascii="Arial" w:hAnsi="Arial"/>
          <w:sz w:val="24"/>
        </w:rPr>
        <w:t xml:space="preserve"> pero las demás seguirán siendo ejecutables.</w:t>
      </w:r>
    </w:p>
    <w:p w:rsidR="008347A4" w:rsidRPr="00412EC2" w:rsidRDefault="003D2ECE" w:rsidP="00836267">
      <w:pPr>
        <w:spacing w:line="360" w:lineRule="auto"/>
        <w:rPr>
          <w:rFonts w:ascii="Arial" w:hAnsi="Arial"/>
          <w:sz w:val="24"/>
        </w:rPr>
      </w:pPr>
      <w:proofErr w:type="spellStart"/>
      <w:r w:rsidRPr="00412EC2">
        <w:rPr>
          <w:rFonts w:ascii="Arial" w:hAnsi="Arial"/>
          <w:sz w:val="24"/>
        </w:rPr>
        <w:t>a</w:t>
      </w:r>
      <w:r w:rsidR="008347A4" w:rsidRPr="00412EC2">
        <w:rPr>
          <w:rFonts w:ascii="Arial" w:hAnsi="Arial"/>
          <w:sz w:val="24"/>
        </w:rPr>
        <w:t>ndroid</w:t>
      </w:r>
      <w:proofErr w:type="spellEnd"/>
      <w:r w:rsidR="008347A4" w:rsidRPr="00412EC2">
        <w:rPr>
          <w:rFonts w:ascii="Arial" w:hAnsi="Arial"/>
          <w:sz w:val="24"/>
        </w:rPr>
        <w:t>.</w:t>
      </w:r>
      <w:r w:rsidRPr="00412EC2">
        <w:rPr>
          <w:rFonts w:ascii="Arial" w:hAnsi="Arial"/>
          <w:sz w:val="24"/>
        </w:rPr>
        <w:t xml:space="preserve"> </w:t>
      </w:r>
      <w:proofErr w:type="spellStart"/>
      <w:proofErr w:type="gramStart"/>
      <w:r w:rsidR="008347A4" w:rsidRPr="00412EC2">
        <w:rPr>
          <w:rFonts w:ascii="Arial" w:hAnsi="Arial"/>
          <w:sz w:val="24"/>
        </w:rPr>
        <w:t>permiso.READ</w:t>
      </w:r>
      <w:proofErr w:type="gramEnd"/>
      <w:r w:rsidR="008347A4" w:rsidRPr="00412EC2">
        <w:rPr>
          <w:rFonts w:ascii="Arial" w:hAnsi="Arial"/>
          <w:sz w:val="24"/>
        </w:rPr>
        <w:t>_PHONE_STATE</w:t>
      </w:r>
      <w:proofErr w:type="spellEnd"/>
    </w:p>
    <w:p w:rsidR="008347A4" w:rsidRPr="00412EC2" w:rsidRDefault="008347A4" w:rsidP="00836267">
      <w:pPr>
        <w:spacing w:line="360" w:lineRule="auto"/>
        <w:rPr>
          <w:rFonts w:ascii="Arial" w:hAnsi="Arial"/>
          <w:sz w:val="24"/>
        </w:rPr>
      </w:pPr>
      <w:proofErr w:type="spellStart"/>
      <w:r w:rsidRPr="00412EC2">
        <w:rPr>
          <w:rFonts w:ascii="Arial" w:hAnsi="Arial"/>
          <w:sz w:val="24"/>
        </w:rPr>
        <w:t>Prudence</w:t>
      </w:r>
      <w:proofErr w:type="spellEnd"/>
      <w:r w:rsidRPr="00412EC2">
        <w:rPr>
          <w:rFonts w:ascii="Arial" w:hAnsi="Arial"/>
          <w:sz w:val="24"/>
        </w:rPr>
        <w:t xml:space="preserve"> </w:t>
      </w:r>
      <w:proofErr w:type="spellStart"/>
      <w:r w:rsidRPr="00412EC2">
        <w:rPr>
          <w:rFonts w:ascii="Arial" w:hAnsi="Arial"/>
          <w:sz w:val="24"/>
        </w:rPr>
        <w:t>Screen</w:t>
      </w:r>
      <w:proofErr w:type="spellEnd"/>
      <w:r w:rsidRPr="00412EC2">
        <w:rPr>
          <w:rFonts w:ascii="Arial" w:hAnsi="Arial"/>
          <w:sz w:val="24"/>
        </w:rPr>
        <w:t xml:space="preserve"> Reader utiliza el permiso para verificar si su teléfono tiene una llamada entrante, de modo que pueda leer el número de la llamada telefónica que recibe.</w:t>
      </w:r>
    </w:p>
    <w:p w:rsidR="008347A4" w:rsidRPr="00412EC2" w:rsidRDefault="008347A4" w:rsidP="00836267">
      <w:pPr>
        <w:spacing w:line="360" w:lineRule="auto"/>
        <w:rPr>
          <w:rFonts w:ascii="Arial" w:hAnsi="Arial"/>
          <w:sz w:val="24"/>
        </w:rPr>
      </w:pPr>
      <w:proofErr w:type="spellStart"/>
      <w:proofErr w:type="gramStart"/>
      <w:r w:rsidRPr="00412EC2">
        <w:rPr>
          <w:rFonts w:ascii="Arial" w:hAnsi="Arial"/>
          <w:sz w:val="24"/>
        </w:rPr>
        <w:t>android.permiso</w:t>
      </w:r>
      <w:proofErr w:type="gramEnd"/>
      <w:r w:rsidRPr="00412EC2">
        <w:rPr>
          <w:rFonts w:ascii="Arial" w:hAnsi="Arial"/>
          <w:sz w:val="24"/>
        </w:rPr>
        <w:t>.ANSWER_PHONE_CALLS</w:t>
      </w:r>
      <w:proofErr w:type="spellEnd"/>
    </w:p>
    <w:p w:rsidR="008347A4" w:rsidRPr="00412EC2" w:rsidRDefault="008347A4" w:rsidP="00836267">
      <w:pPr>
        <w:spacing w:line="360" w:lineRule="auto"/>
        <w:rPr>
          <w:rFonts w:ascii="Arial" w:hAnsi="Arial"/>
          <w:sz w:val="24"/>
        </w:rPr>
      </w:pPr>
      <w:r w:rsidRPr="00412EC2">
        <w:rPr>
          <w:rFonts w:ascii="Arial" w:hAnsi="Arial"/>
          <w:sz w:val="24"/>
        </w:rPr>
        <w:t>El lector utiliza el permiso para ayudar a los usuarios a contestar el teléfono con un acceso directo más conveniente.</w:t>
      </w:r>
    </w:p>
    <w:p w:rsidR="008347A4" w:rsidRPr="00412EC2" w:rsidRDefault="008347A4" w:rsidP="00836267">
      <w:pPr>
        <w:spacing w:line="360" w:lineRule="auto"/>
        <w:rPr>
          <w:rFonts w:ascii="Arial" w:hAnsi="Arial"/>
          <w:sz w:val="24"/>
        </w:rPr>
      </w:pPr>
    </w:p>
    <w:p w:rsidR="008347A4" w:rsidRPr="00412EC2" w:rsidRDefault="00C203B3" w:rsidP="00836267">
      <w:pPr>
        <w:spacing w:line="360" w:lineRule="auto"/>
        <w:rPr>
          <w:rFonts w:ascii="Arial" w:hAnsi="Arial"/>
          <w:sz w:val="24"/>
        </w:rPr>
      </w:pPr>
      <w:r w:rsidRPr="00412EC2">
        <w:rPr>
          <w:rFonts w:ascii="Arial" w:hAnsi="Arial"/>
          <w:sz w:val="24"/>
        </w:rPr>
        <w:t>Artículo de la web.</w:t>
      </w:r>
    </w:p>
    <w:p w:rsidR="008347A4" w:rsidRPr="00412EC2" w:rsidRDefault="005A0A1B" w:rsidP="00836267">
      <w:pPr>
        <w:spacing w:line="360" w:lineRule="auto"/>
        <w:rPr>
          <w:rFonts w:ascii="Arial" w:hAnsi="Arial"/>
          <w:sz w:val="24"/>
        </w:rPr>
      </w:pPr>
      <w:hyperlink r:id="rId4" w:history="1">
        <w:proofErr w:type="spellStart"/>
        <w:r w:rsidR="008347A4" w:rsidRPr="00412EC2">
          <w:rPr>
            <w:rStyle w:val="Hipervnculo"/>
            <w:rFonts w:ascii="Arial" w:hAnsi="Arial"/>
            <w:sz w:val="24"/>
          </w:rPr>
          <w:t>Prudence</w:t>
        </w:r>
        <w:proofErr w:type="spellEnd"/>
        <w:r w:rsidR="008347A4" w:rsidRPr="00412EC2">
          <w:rPr>
            <w:rStyle w:val="Hipervnculo"/>
            <w:rFonts w:ascii="Arial" w:hAnsi="Arial"/>
            <w:sz w:val="24"/>
          </w:rPr>
          <w:t xml:space="preserve"> </w:t>
        </w:r>
        <w:proofErr w:type="spellStart"/>
        <w:r w:rsidR="008347A4" w:rsidRPr="00412EC2">
          <w:rPr>
            <w:rStyle w:val="Hipervnculo"/>
            <w:rFonts w:ascii="Arial" w:hAnsi="Arial"/>
            <w:sz w:val="24"/>
          </w:rPr>
          <w:t>Screen</w:t>
        </w:r>
        <w:proofErr w:type="spellEnd"/>
        <w:r w:rsidR="008347A4" w:rsidRPr="00412EC2">
          <w:rPr>
            <w:rStyle w:val="Hipervnculo"/>
            <w:rFonts w:ascii="Arial" w:hAnsi="Arial"/>
            <w:sz w:val="24"/>
          </w:rPr>
          <w:t xml:space="preserve"> Reader - Apps en Google Play</w:t>
        </w:r>
      </w:hyperlink>
      <w:r w:rsidR="008347A4" w:rsidRPr="00412EC2">
        <w:rPr>
          <w:rFonts w:ascii="Arial" w:hAnsi="Arial"/>
          <w:sz w:val="24"/>
        </w:rPr>
        <w:t xml:space="preserve"> </w:t>
      </w:r>
    </w:p>
    <w:p w:rsidR="007A36B0" w:rsidRPr="00412EC2" w:rsidRDefault="007D2CF9" w:rsidP="00836267">
      <w:pPr>
        <w:spacing w:line="360" w:lineRule="auto"/>
        <w:rPr>
          <w:rFonts w:ascii="Arial" w:hAnsi="Arial"/>
          <w:sz w:val="24"/>
        </w:rPr>
      </w:pPr>
      <w:r w:rsidRPr="00412EC2">
        <w:rPr>
          <w:rFonts w:ascii="Arial" w:hAnsi="Arial"/>
          <w:sz w:val="24"/>
        </w:rPr>
        <w:t xml:space="preserve">Link para la descarga de la App </w:t>
      </w:r>
      <w:proofErr w:type="spellStart"/>
      <w:r w:rsidRPr="00412EC2">
        <w:rPr>
          <w:rFonts w:ascii="Arial" w:hAnsi="Arial"/>
          <w:sz w:val="24"/>
        </w:rPr>
        <w:t>Prudence</w:t>
      </w:r>
      <w:proofErr w:type="spellEnd"/>
      <w:r w:rsidRPr="00412EC2">
        <w:rPr>
          <w:rFonts w:ascii="Arial" w:hAnsi="Arial"/>
          <w:sz w:val="24"/>
        </w:rPr>
        <w:t xml:space="preserve"> en Android.</w:t>
      </w:r>
    </w:p>
    <w:p w:rsidR="007A36B0" w:rsidRPr="00412EC2" w:rsidRDefault="005A0A1B" w:rsidP="00836267">
      <w:pPr>
        <w:spacing w:line="360" w:lineRule="auto"/>
        <w:rPr>
          <w:rFonts w:ascii="Arial" w:hAnsi="Arial"/>
          <w:sz w:val="24"/>
        </w:rPr>
      </w:pPr>
      <w:hyperlink r:id="rId5" w:history="1">
        <w:r w:rsidR="007A36B0" w:rsidRPr="00412EC2">
          <w:rPr>
            <w:rStyle w:val="Hipervnculo"/>
            <w:rFonts w:ascii="Arial" w:hAnsi="Arial"/>
            <w:sz w:val="24"/>
          </w:rPr>
          <w:t>https://play.google.com/store/apps/details?id=com.prudence.reader&amp;pcampaignid=web_share</w:t>
        </w:r>
      </w:hyperlink>
      <w:r w:rsidR="007A36B0" w:rsidRPr="00412EC2">
        <w:rPr>
          <w:rFonts w:ascii="Arial" w:hAnsi="Arial"/>
          <w:sz w:val="24"/>
        </w:rPr>
        <w:t xml:space="preserve"> </w:t>
      </w:r>
    </w:p>
    <w:p w:rsidR="007A36B0" w:rsidRPr="00412EC2" w:rsidRDefault="007A36B0" w:rsidP="00836267">
      <w:pPr>
        <w:spacing w:line="360" w:lineRule="auto"/>
        <w:rPr>
          <w:rFonts w:ascii="Arial" w:hAnsi="Arial"/>
          <w:sz w:val="24"/>
        </w:rPr>
      </w:pPr>
    </w:p>
    <w:sectPr w:rsidR="007A36B0" w:rsidRPr="00412EC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7A4"/>
    <w:rsid w:val="001562E1"/>
    <w:rsid w:val="001A3D23"/>
    <w:rsid w:val="003D2ECE"/>
    <w:rsid w:val="00412EC2"/>
    <w:rsid w:val="005A0A1B"/>
    <w:rsid w:val="005E32C4"/>
    <w:rsid w:val="006C651B"/>
    <w:rsid w:val="00730B9A"/>
    <w:rsid w:val="007A36B0"/>
    <w:rsid w:val="007D2CF9"/>
    <w:rsid w:val="008347A4"/>
    <w:rsid w:val="00836267"/>
    <w:rsid w:val="009F6D85"/>
    <w:rsid w:val="00A56E0E"/>
    <w:rsid w:val="00B30842"/>
    <w:rsid w:val="00BD7223"/>
    <w:rsid w:val="00C203B3"/>
    <w:rsid w:val="00DE14A9"/>
    <w:rsid w:val="00EA1E0B"/>
    <w:rsid w:val="00EC676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8D6A40-947B-4E60-9984-1FD192F6F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8347A4"/>
    <w:rPr>
      <w:color w:val="0000FF"/>
      <w:u w:val="single"/>
    </w:rPr>
  </w:style>
  <w:style w:type="character" w:styleId="Hipervnculovisitado">
    <w:name w:val="FollowedHyperlink"/>
    <w:basedOn w:val="Fuentedeprrafopredeter"/>
    <w:uiPriority w:val="99"/>
    <w:semiHidden/>
    <w:unhideWhenUsed/>
    <w:rsid w:val="007A36B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lay.google.com/store/apps/details?id=com.prudence.reader&amp;pcampaignid=web_share" TargetMode="External"/><Relationship Id="rId4" Type="http://schemas.openxmlformats.org/officeDocument/2006/relationships/hyperlink" Target="https://play.google.com/store/apps/details?id=com.prudence.reader&amp;hl=es-U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4</Pages>
  <Words>735</Words>
  <Characters>4046</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Ana</cp:lastModifiedBy>
  <cp:revision>18</cp:revision>
  <dcterms:created xsi:type="dcterms:W3CDTF">2025-02-28T20:20:00Z</dcterms:created>
  <dcterms:modified xsi:type="dcterms:W3CDTF">2025-03-03T15:58:00Z</dcterms:modified>
</cp:coreProperties>
</file>